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Výzva na predkladanie ponúk pre zákazky s nízkou hodnotou </w:t>
      </w:r>
    </w:p>
    <w:p w:rsidR="00A80F94" w:rsidRDefault="00A80F94" w:rsidP="00A80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</w:p>
    <w:p w:rsidR="00A80F94" w:rsidRPr="00A80F94" w:rsidRDefault="00A80F94" w:rsidP="00A80F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A80F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Oznámenie 21004 - WNP</w:t>
      </w: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hyperlink r:id="rId4" w:history="1">
        <w:r w:rsidRPr="00A80F9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Späť</w:t>
        </w:r>
      </w:hyperlink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vo.gov.sk/vestnik/oznamenie/detail/557095?page=1&amp;limit=20&amp;sort=datumZverejnenia&amp;sort-dir=DESC&amp;ext=0&amp;cisloOznamenia=&amp;text=&amp;year=0&amp;dzOd=&amp;dzDo=&amp;cvestnik=&amp;doznamenia=-1&amp;dzakazky=-1&amp;dpostupu=-1&amp;mdodania=&amp;kcpv=&amp;opb=&amp;szfeu=&amp;flimit=-1&amp;nobstaravatel=&amp;nzakazky=" \l "notice" </w:instrText>
      </w: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80F94" w:rsidRPr="00A80F94" w:rsidRDefault="00A80F94" w:rsidP="00A80F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80F9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Obsah</w:t>
      </w:r>
      <w:bookmarkStart w:id="0" w:name="_GoBack"/>
      <w:bookmarkEnd w:id="0"/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t>21004 - WNP</w:t>
      </w: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t>Vestník č. 94/2022 - 20.04.2022</w:t>
      </w: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t>VÝZVA NA PREDKLADANIE PONÚK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A80F94" w:rsidRPr="00A80F94" w:rsidTr="00A80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A80F94" w:rsidRPr="00A80F94" w:rsidTr="00A80F9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Výber typu výzvy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Výzva na predkladanie ponúk pre zákazky s nízkou hodnotou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I: VEREJNÝ OBSTARÁVATEĽ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I.1) NÁZOV A ADRESY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Obec Terchová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IČO: 00321699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Sv. Cyrila a Metoda 96, 01306 Terchová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Slovensko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Kontaktná osoba: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JUDr.Zuzana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Waczlavová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Telefón: +421 415665265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Email: waczlavova@eurodotacie.sk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Webové sídlo (internetová adresa)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Adresa stránky profilu kupujúceho (URL): www.uvo.gov.sk/vyhladavanie-profilov/zakazky/5443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Hlavná adresa(URL): www.terchova.sk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I.3) KOMUNIKÁCIA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Súťažné dokumenty sú dostupné priamo a úplne bez obmedzení či poplatkov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http://www.uvo.gov.sk/vyhladavanie-zakaziek/detail/dokumenty/439137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Príloha A.I): ADRESA A KONTAKTNÉ MIESTO (MIESTA), ODKIAĽ MOŽNO ZÍSKAŤ ĎALŠIE INFORMÁCIE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Euro Dotácie, a.s.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IČO: 36438766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Na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Šefranici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1280/8 , 01001 Žilina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Slovensko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Kontaktná osoba: JUDr. Zuzana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Waczlavová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Telefón: +421 415665265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Email: waczlavova@eurodotacie.sk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Adresa stránky profilu kupujúceho (URL): www.uvo.gov.sk/vyhladavanie-profilov/zakazky/5443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Adresa hlavnej stránky obstarávateľa (URL): www.terchova.sk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Ponuky alebo žiadosti o účasť sa musia zasielať elektronicky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Adresa (URL): https://www.uvo.gov.sk/vyhladavanie-zakaziek/detail/439137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I.4) DRUH VEREJNÉHO OBSTARÁVATEĽA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Druh verejného obstarávateľa Regionálny alebo miestny orgán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II: PREDMET ZÁKAZKY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II.1) ROZSAH OBSTARÁVANIA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II.1.1) Názov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PRÍSTAVBA A STAVEBNÉ ÚPRAVY DOMU SMÚTKU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II.1.2) Hlavný kód CPV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45000000-7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II.1.3) Druh zákazky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Práce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II.1.4) Stručný opis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Predmetom zákazky sú stavebné práce spojené s prístavbou a stavebnými úpravami domu smútku v obci Terchová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Bližšie informácie sú uvedené vo výkaze výmer, v projektovej dokumentácii a v návrhu zmluvy o dielo, ktoré tvoria samostatné prílohy tejto výzvy.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II.1.5) Celková predpokladaná hodnota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274 801,86 EUR bez DPH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II.2) OPIS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II.2.4) Opis obstarávania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Predmetom zákazky sú stavebné práce spojené s prístavbou a stavebnými úpravami domu smútku v obci Terchová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Bližšie informácie sú uvedené vo výkaze výmer, v projektovej dokumentácii a v návrhu zmluvy o dielo, ktoré tvoria samostatné prílohy tejto výzvy.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II.2.5) Kritériá na vyhodnotenie ponúk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Cena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II.2.13) INFORMÁCIE O FONDOCH EURÓPSKEJ ÚNIE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Obstarávanie sa týka projektu a/alebo programu financovaného z fondov Európskej únie: Nie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III: OSOBNÉ POSTAVENIE, EKONOMICKÉ, FINANČNÉ A TECHNICKÉ INFORMÁCIE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III.1) PODMIENKY ÚČASTI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III.1.1) Osobné postavenie vrátane požiadaviek týkajúcich sa zápisu do živnostenských alebo obchodných registrov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Zoznam a krátky opis podmienok: Každý uchádzač musí spĺňať podmienky účasti týkajúce sa osobného postavenia uvedené v §32 ods. 1 písm. e) a f) ZVO. K preukázaniu stanovenej podmienky účasti musí uchádzač v ponuke predložiť: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6.1.1. Čestné vyhlásenie, že nemá uložený zákaz účasti vo verejnom obstarávaní /Príloha č.5 výzvy//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6.1.2. Identifikačné údaje - obchodný názov a sídlo uchádzača, alebo miesto podnikania, meno a funkcia štatutárneho orgánu, IČO, DIČ, bankové spojenie, číslo účtu, kontaktné telefónne číslo a emailovú adresu. Verejný obstarávateľ si overí splnenie podmienky účasti podľa § 32 ods.1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písm.e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) ZVO, náhľadom do informačného systému verejnej správy. 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 prípade, že je uchádzač zapísaný v zozname hospodárskych subjektov nemusí preukazovať podmienky účasti osobného postavenia, v ponuke uvedie informáciu o zápise v tomto zozname.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III.1.2) Ekonomické a finančné postavenie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Zoznam a krátky opis podmienok: nevyžaduje sa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III.1.3) Technická a odborná spôsobilosť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 xml:space="preserve">Zoznam a krátky opis podmienok: Splnenie podmienky účasti podľa § 34 ods.1 písm. b) ZVO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Minimálna požadovaná úroveň štandardov: Uchádzač splnenie podmienky účasti podľa § 34 ods.1 písm. b) ZVO preukazuje zoznamom stavebných prác uskutočnených za predchádzajúcich 5 rokov od vyhlásenia verejného obstarávania s uvedením cien, miest a uskutočnenia stavebných prác, zoznam musí byť doplnený potvrdením o uspokojivom vykonaní stavebných prác. a zhodnotení uskutočnených stavebných prác podľa obchodných podmienok, ak odberateľom bol verejný obstarávateľ alebo obstarávateľ podľa tohto zákona, dokladom je referencia. Uchádzač zašle </w:t>
            </w:r>
            <w:proofErr w:type="spellStart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link</w:t>
            </w:r>
            <w:proofErr w:type="spellEnd"/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na referenciu v zozname referencií . Ak referencia nebola vyhotovená podľa § 12 ZVO, dokladom môže byť vyhlásenie uchádzača o ich uskutočnení, doplnené dokladom , preukazujúcim jej uskutočnenie.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>Ak odberateľom, bola iná osoba ako verejný obstarávateľ alebo obstarávateľ podľa tohto zákona, dôkaz o plnení potvrdí odberateľ; ak také potvrdenie uchádzač alebo záujemca nemá k dispozícii, táto podmienka účasti sa preukazuje vyhlásením uchádzača alebo záujemcu o ich uskutočnení, doplneným dokladom, preukazujúcim ich uskutočnenie alebo zmluvný vzťah, na základe ktorého boli uskutočnené.</w:t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</w: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br/>
              <w:t xml:space="preserve">Verejný obstarávateľ požaduje preukázať realizáciu minimálne jednej zákazky rovnakého alebo typovo podobného charakteru ako je predmet zákazky v minimálnej hodnote 200 000,-Eur bez DPH/zákazka. Za zákazku rovnakého alebo typovo podobného uskutočnenia stavebnej práce sa považuje zákazka obsahujúca tepelnoizolačné práce na budovách, pričom sa môže jednať o rekonštrukciu existujúcich, ako aj výstavbu nových budov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IV: POSTUP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IV.2) ADMINISTRATÍVNE INFORMÁCIE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IV.2.2) Lehota na predkladanie ponúk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a čas: 03.05.2022 10:00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IV.2.4) Jazyk (jazyky), v ktorom (ktorých) možno predkladať ponuky alebo žiadosti o účasť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SK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CS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ODDIEL VI: DOPLNKOVÉ INFORMÁCIE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VI.5) DÁTUM ODOSLANIA TOHTO OZNÁMENIA </w:t>
            </w:r>
          </w:p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19.04.2022</w:t>
            </w:r>
          </w:p>
        </w:tc>
      </w:tr>
    </w:tbl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fldChar w:fldCharType="begin"/>
      </w: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s://www.uvo.gov.sk/vestnik/oznamenie/detail/557095?page=1&amp;limit=20&amp;sort=datumZverejnenia&amp;sort-dir=DESC&amp;ext=0&amp;cisloOznamenia=&amp;text=&amp;year=0&amp;dzOd=&amp;dzDo=&amp;cvestnik=&amp;doznamenia=-1&amp;dzakazky=-1&amp;dpostupu=-1&amp;mdodania=&amp;kcpv=&amp;opb=&amp;szfeu=&amp;flimit=-1&amp;nobstaravatel=&amp;nzakazky=" \l "procurer" </w:instrText>
      </w: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</w:p>
    <w:p w:rsidR="00A80F94" w:rsidRPr="00A80F94" w:rsidRDefault="00A80F94" w:rsidP="00A80F9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A80F94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sk-SK"/>
        </w:rPr>
        <w:t>Profil Obstarávateľa</w:t>
      </w:r>
    </w:p>
    <w:p w:rsidR="00A80F94" w:rsidRPr="00A80F94" w:rsidRDefault="00A80F94" w:rsidP="00A80F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80F94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5869"/>
      </w:tblGrid>
      <w:tr w:rsidR="00A80F94" w:rsidRPr="00A80F94" w:rsidTr="00A80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Zákazka:</w:t>
            </w:r>
          </w:p>
        </w:tc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5" w:history="1">
              <w:r w:rsidRPr="00A80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PRÍSTAVBA A STAVEBNÉ ÚPRAVY DOMU SMÚTKU</w:t>
              </w:r>
            </w:hyperlink>
          </w:p>
        </w:tc>
      </w:tr>
      <w:tr w:rsidR="00A80F94" w:rsidRPr="00A80F94" w:rsidTr="00A80F94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80F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Obstarávateľ:</w:t>
            </w:r>
          </w:p>
        </w:tc>
        <w:tc>
          <w:tcPr>
            <w:tcW w:w="0" w:type="auto"/>
            <w:vAlign w:val="center"/>
            <w:hideMark/>
          </w:tcPr>
          <w:p w:rsidR="00A80F94" w:rsidRPr="00A80F94" w:rsidRDefault="00A80F94" w:rsidP="00A80F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hyperlink r:id="rId6" w:history="1">
              <w:r w:rsidRPr="00A80F9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sk-SK"/>
                </w:rPr>
                <w:t>Obec Terchová</w:t>
              </w:r>
            </w:hyperlink>
          </w:p>
        </w:tc>
      </w:tr>
    </w:tbl>
    <w:p w:rsidR="00F91E24" w:rsidRDefault="00A80F94"/>
    <w:sectPr w:rsidR="00F9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94"/>
    <w:rsid w:val="001C6885"/>
    <w:rsid w:val="00A80F94"/>
    <w:rsid w:val="00F9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CC6411-070A-4971-829C-446445B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80F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6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0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6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6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5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7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1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1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9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60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79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8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6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5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1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97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75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0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23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9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2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3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6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3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1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2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vo.gov.sk/vyhladavanie-profilov/detail/5443" TargetMode="External"/><Relationship Id="rId5" Type="http://schemas.openxmlformats.org/officeDocument/2006/relationships/hyperlink" Target="https://www.uvo.gov.sk/vyhladavanie-zakaziek/detail/439137" TargetMode="Externa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Kadaš</dc:creator>
  <cp:keywords/>
  <dc:description/>
  <cp:lastModifiedBy>František Kadaš</cp:lastModifiedBy>
  <cp:revision>1</cp:revision>
  <dcterms:created xsi:type="dcterms:W3CDTF">2022-04-27T14:59:00Z</dcterms:created>
  <dcterms:modified xsi:type="dcterms:W3CDTF">2022-04-27T15:06:00Z</dcterms:modified>
</cp:coreProperties>
</file>